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Калинича</w:t>
      </w:r>
      <w:r>
        <w:rPr>
          <w:rFonts w:ascii="Times New Roman" w:eastAsia="Times New Roman" w:hAnsi="Times New Roman" w:cs="Times New Roman"/>
        </w:rPr>
        <w:t xml:space="preserve"> Никиты Валентиновича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 xml:space="preserve">дминистративной ответственности: 24.07.2025 мировым судьей судебного участка №4 Ханты-Мансийского судебного района по ч.1 ст.20.25 КоАП РФ к штрафу в размере 1000 руб.,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05.08.2025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Калинич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, кв.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18810086240000804507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Калинич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протокол о административном правонарушении не оспаривал, пояснил, что оплатить штраф забыл.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Калинича</w:t>
      </w:r>
      <w:r>
        <w:rPr>
          <w:rFonts w:ascii="Times New Roman" w:eastAsia="Times New Roman" w:hAnsi="Times New Roman" w:cs="Times New Roman"/>
        </w:rPr>
        <w:t xml:space="preserve"> Н.В.,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Калинича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18810086240000804507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Калинича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исследованными судом </w:t>
      </w:r>
      <w:r>
        <w:rPr>
          <w:rFonts w:ascii="Times New Roman" w:eastAsia="Times New Roman" w:hAnsi="Times New Roman" w:cs="Times New Roman"/>
        </w:rPr>
        <w:t>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700078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13.12.2025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18810086240000804507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13.12.2025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Калинича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Калинича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Калинича</w:t>
      </w:r>
      <w:r>
        <w:rPr>
          <w:rFonts w:ascii="Times New Roman" w:eastAsia="Times New Roman" w:hAnsi="Times New Roman" w:cs="Times New Roman"/>
        </w:rPr>
        <w:t xml:space="preserve"> Никиту Валентиновича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0412365400725000702620126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